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57" w:rsidRPr="007B70BE" w:rsidRDefault="008B2157" w:rsidP="00140FAC">
      <w:pPr>
        <w:jc w:val="center"/>
        <w:rPr>
          <w:b/>
        </w:rPr>
      </w:pPr>
    </w:p>
    <w:p w:rsidR="00140FAC" w:rsidRPr="007B70BE" w:rsidRDefault="00140FAC" w:rsidP="00140FAC">
      <w:pPr>
        <w:jc w:val="center"/>
        <w:rPr>
          <w:b/>
        </w:rPr>
      </w:pPr>
      <w:r w:rsidRPr="007B70BE">
        <w:rPr>
          <w:b/>
        </w:rPr>
        <w:t xml:space="preserve">THỦ TỤC ĐỀ NGHỊ CẤP, SỬA ĐỔI, BỔ SUNG THỊ THỰC </w:t>
      </w:r>
    </w:p>
    <w:p w:rsidR="00140FAC" w:rsidRPr="007B70BE" w:rsidRDefault="00140FAC" w:rsidP="00140FAC">
      <w:pPr>
        <w:jc w:val="center"/>
        <w:rPr>
          <w:b/>
        </w:rPr>
      </w:pPr>
      <w:r w:rsidRPr="007B70BE">
        <w:rPr>
          <w:b/>
        </w:rPr>
        <w:t>CHO NGƯỜI NƯỚC NGOÀI</w:t>
      </w:r>
    </w:p>
    <w:p w:rsidR="00140FAC" w:rsidRPr="007B70BE" w:rsidRDefault="00140FAC"/>
    <w:p w:rsidR="00140FAC" w:rsidRPr="007B70BE" w:rsidRDefault="00140FAC"/>
    <w:tbl>
      <w:tblPr>
        <w:tblStyle w:val="TableGrid"/>
        <w:tblW w:w="0" w:type="auto"/>
        <w:tblLook w:val="04A0" w:firstRow="1" w:lastRow="0" w:firstColumn="1" w:lastColumn="0" w:noHBand="0" w:noVBand="1"/>
      </w:tblPr>
      <w:tblGrid>
        <w:gridCol w:w="562"/>
        <w:gridCol w:w="9116"/>
      </w:tblGrid>
      <w:tr w:rsidR="007B70BE" w:rsidRPr="007B70BE" w:rsidTr="007474FD">
        <w:tc>
          <w:tcPr>
            <w:tcW w:w="562" w:type="dxa"/>
            <w:vMerge w:val="restart"/>
          </w:tcPr>
          <w:p w:rsidR="00AD6582" w:rsidRPr="007B70BE" w:rsidRDefault="00AD6582" w:rsidP="0002004B">
            <w:pPr>
              <w:spacing w:before="60" w:after="60"/>
              <w:jc w:val="center"/>
              <w:rPr>
                <w:b/>
              </w:rPr>
            </w:pPr>
          </w:p>
          <w:p w:rsidR="00AD6582" w:rsidRPr="007B70BE" w:rsidRDefault="00AD6582" w:rsidP="0002004B">
            <w:pPr>
              <w:spacing w:before="60" w:after="60"/>
            </w:pPr>
          </w:p>
          <w:p w:rsidR="00AD6582" w:rsidRPr="007B70BE" w:rsidRDefault="00AD6582" w:rsidP="0002004B">
            <w:pPr>
              <w:spacing w:before="60" w:after="60"/>
            </w:pPr>
          </w:p>
          <w:p w:rsidR="00AD6582" w:rsidRPr="007B70BE" w:rsidRDefault="00AD6582" w:rsidP="0002004B">
            <w:pPr>
              <w:spacing w:before="60" w:after="60"/>
            </w:pPr>
          </w:p>
          <w:p w:rsidR="00AD6582" w:rsidRPr="007B70BE" w:rsidRDefault="00AD6582" w:rsidP="0002004B">
            <w:pPr>
              <w:spacing w:before="60" w:after="60"/>
            </w:pPr>
          </w:p>
          <w:p w:rsidR="00AD6582" w:rsidRPr="007B70BE" w:rsidRDefault="00AD6582" w:rsidP="0002004B">
            <w:pPr>
              <w:spacing w:before="60" w:after="60"/>
            </w:pPr>
          </w:p>
          <w:p w:rsidR="00AD6582" w:rsidRPr="007B70BE" w:rsidRDefault="00AD6582" w:rsidP="0002004B">
            <w:pPr>
              <w:spacing w:before="60" w:after="60"/>
            </w:pPr>
          </w:p>
          <w:p w:rsidR="00AD6582" w:rsidRPr="007B70BE" w:rsidRDefault="00AD6582" w:rsidP="0002004B">
            <w:pPr>
              <w:spacing w:before="60" w:after="60"/>
              <w:jc w:val="center"/>
              <w:rPr>
                <w:b/>
              </w:rPr>
            </w:pPr>
            <w:r w:rsidRPr="007B70BE">
              <w:rPr>
                <w:b/>
              </w:rPr>
              <w:t>1</w:t>
            </w:r>
          </w:p>
        </w:tc>
        <w:tc>
          <w:tcPr>
            <w:tcW w:w="9116" w:type="dxa"/>
          </w:tcPr>
          <w:p w:rsidR="00AD6582" w:rsidRPr="007B70BE" w:rsidRDefault="00AD6582" w:rsidP="0002004B">
            <w:pPr>
              <w:spacing w:before="60" w:after="60"/>
              <w:jc w:val="both"/>
              <w:rPr>
                <w:b/>
              </w:rPr>
            </w:pPr>
            <w:r w:rsidRPr="007B70BE">
              <w:rPr>
                <w:b/>
              </w:rPr>
              <w:t>Trình tự thực hiện</w:t>
            </w:r>
          </w:p>
        </w:tc>
      </w:tr>
      <w:tr w:rsidR="007B70BE" w:rsidRPr="007B70BE" w:rsidTr="007474FD">
        <w:tc>
          <w:tcPr>
            <w:tcW w:w="562" w:type="dxa"/>
            <w:vMerge/>
          </w:tcPr>
          <w:p w:rsidR="00AD6582" w:rsidRPr="007B70BE" w:rsidRDefault="00AD6582" w:rsidP="0002004B">
            <w:pPr>
              <w:spacing w:before="60" w:after="60"/>
              <w:jc w:val="both"/>
            </w:pPr>
          </w:p>
        </w:tc>
        <w:tc>
          <w:tcPr>
            <w:tcW w:w="9116" w:type="dxa"/>
          </w:tcPr>
          <w:p w:rsidR="00AD6582" w:rsidRPr="007B70BE" w:rsidRDefault="00AD6582" w:rsidP="0002004B">
            <w:pPr>
              <w:spacing w:before="60" w:after="60"/>
              <w:jc w:val="both"/>
            </w:pPr>
            <w:r w:rsidRPr="007B70BE">
              <w:rPr>
                <w:b/>
              </w:rPr>
              <w:t>Bước 1:</w:t>
            </w:r>
            <w:r w:rsidRPr="007B70BE">
              <w:t xml:space="preserve"> Chuẩn bị hồ sơ theo quy định của pháp luật.</w:t>
            </w:r>
          </w:p>
          <w:p w:rsidR="00AD6582" w:rsidRPr="007B70BE" w:rsidRDefault="00AD6582" w:rsidP="0002004B">
            <w:pPr>
              <w:spacing w:before="60" w:after="60"/>
              <w:jc w:val="both"/>
            </w:pPr>
            <w:r w:rsidRPr="007B70BE">
              <w:rPr>
                <w:b/>
              </w:rPr>
              <w:t>Bước 2:</w:t>
            </w:r>
            <w:r w:rsidRPr="007B70BE">
              <w:t xml:space="preserve"> Cơ quan, tổ chức, doanh nghiệp (sau đây gọi tắt là tổ chức), cá nhân mời, bảo lãnh người nước ngoài nhập cảnh Việt Nam nộp hồ sơ đề nghị cấp, bổ sung, sửa đổi thị thực tại trụ sở làm việc của Phòng Quản lý xuất nhập cảnh, Công an tỉnh</w:t>
            </w:r>
            <w:r w:rsidR="00EF4229">
              <w:t xml:space="preserve"> Nghệ An</w:t>
            </w:r>
            <w:r w:rsidR="0083096C" w:rsidRPr="007B70BE">
              <w:t xml:space="preserve"> hoặc nộp hồ sơ qua Cổng dịch vụ công quốc gia hoặc </w:t>
            </w:r>
            <w:r w:rsidR="00EF3B67" w:rsidRPr="007B70BE">
              <w:t xml:space="preserve">Cổng dịch vụ công Bộ Công an và gửi hồ sơ qua dịch vụ bưu chính công ích theo thông báo của Cơ quan Quản lý xuất nhập cảnh trên Cổng dịch vụ </w:t>
            </w:r>
            <w:r w:rsidR="0017162F" w:rsidRPr="007B70BE">
              <w:t>công quốc gia hoặc Cổng dịch vụ công Bộ Công an (nếu có).</w:t>
            </w:r>
            <w:r w:rsidR="0083096C" w:rsidRPr="007B70BE">
              <w:t xml:space="preserve"> </w:t>
            </w:r>
          </w:p>
          <w:p w:rsidR="00AD6582" w:rsidRPr="007B70BE" w:rsidRDefault="00AD6582" w:rsidP="0002004B">
            <w:pPr>
              <w:spacing w:before="60" w:after="60"/>
              <w:ind w:firstLine="1026"/>
              <w:jc w:val="both"/>
            </w:pPr>
            <w:r w:rsidRPr="007B70BE">
              <w:t>Cán bộ tiếp nhận hồ sơ kiểm tra tính hợp lệ của hồ sơ:</w:t>
            </w:r>
          </w:p>
          <w:p w:rsidR="006D6C1B" w:rsidRPr="007B70BE" w:rsidRDefault="006D6C1B" w:rsidP="0002004B">
            <w:pPr>
              <w:spacing w:before="60" w:after="60"/>
              <w:ind w:firstLine="1026"/>
              <w:jc w:val="both"/>
            </w:pPr>
            <w:r w:rsidRPr="007B70BE">
              <w:t>- Trường hợp hồ sơ đã hợp lệ thì tiếp nhận hồ sơ và trả giấy biên nhận cho người nộp hồ sơ hoặc thông báo trên Cổng dịch vụ công quốc gia hoặc Cổng dịch vụ công Bộ Công an.</w:t>
            </w:r>
          </w:p>
          <w:p w:rsidR="00AD6582" w:rsidRPr="007B70BE" w:rsidRDefault="006D6C1B" w:rsidP="0002004B">
            <w:pPr>
              <w:spacing w:before="60" w:after="60"/>
              <w:jc w:val="both"/>
            </w:pPr>
            <w:r w:rsidRPr="007B70BE">
              <w:t xml:space="preserve">               -</w:t>
            </w:r>
            <w:r w:rsidR="00AD6582" w:rsidRPr="007B70BE">
              <w:t xml:space="preserve"> Trường hợp hồ sơ chưa hợp lệ thì hướng dẫn người nộp hồ sơ bổ</w:t>
            </w:r>
            <w:r w:rsidR="005E056D" w:rsidRPr="007B70BE">
              <w:t xml:space="preserve"> s</w:t>
            </w:r>
            <w:r w:rsidR="00AD6582" w:rsidRPr="007B70BE">
              <w:t>ung hoặc chuẩn bị lại hồ</w:t>
            </w:r>
            <w:r w:rsidRPr="007B70BE">
              <w:t xml:space="preserve"> sơ hoặc thông báo trên Cổng dịch vụ công quốc gia hoặc Cổng dịch vụ công Bộ Công an.</w:t>
            </w:r>
          </w:p>
          <w:p w:rsidR="00AD6582" w:rsidRPr="007B70BE" w:rsidRDefault="00AD6582" w:rsidP="0002004B">
            <w:pPr>
              <w:spacing w:before="60" w:after="60"/>
              <w:ind w:firstLine="1026"/>
              <w:jc w:val="both"/>
            </w:pPr>
            <w:r w:rsidRPr="007B70BE">
              <w:t>- Trường hợp hồ sơ</w:t>
            </w:r>
            <w:r w:rsidR="000942E5" w:rsidRPr="007B70BE">
              <w:t xml:space="preserve"> không đủ điều kiện</w:t>
            </w:r>
            <w:r w:rsidRPr="007B70BE">
              <w:t xml:space="preserve"> thì</w:t>
            </w:r>
            <w:r w:rsidR="000942E5" w:rsidRPr="007B70BE">
              <w:t xml:space="preserve"> không</w:t>
            </w:r>
            <w:r w:rsidRPr="007B70BE">
              <w:t xml:space="preserve"> tiếp nhận hồ</w:t>
            </w:r>
            <w:r w:rsidR="000942E5" w:rsidRPr="007B70BE">
              <w:t xml:space="preserve"> sơ, trả lời bằng văn</w:t>
            </w:r>
            <w:r w:rsidR="006E4811" w:rsidRPr="007B70BE">
              <w:t xml:space="preserve"> bản</w:t>
            </w:r>
            <w:r w:rsidR="000942E5" w:rsidRPr="007B70BE">
              <w:t xml:space="preserve"> </w:t>
            </w:r>
            <w:r w:rsidR="003A123B" w:rsidRPr="007B70BE">
              <w:t>hoặc thông báo trên Cổng dịch vụ công quốc gia hoặc Cổng dịch vụ công Bộ</w:t>
            </w:r>
            <w:r w:rsidR="006E4811" w:rsidRPr="007B70BE">
              <w:t xml:space="preserve"> Công an và nêu rõ lý do;</w:t>
            </w:r>
          </w:p>
          <w:p w:rsidR="006E4811" w:rsidRPr="007B70BE" w:rsidRDefault="006E4811" w:rsidP="0002004B">
            <w:pPr>
              <w:spacing w:before="60" w:after="60"/>
              <w:ind w:firstLine="1026"/>
              <w:jc w:val="both"/>
            </w:pPr>
            <w:r w:rsidRPr="007B70BE">
              <w:t xml:space="preserve">- </w:t>
            </w:r>
            <w:r w:rsidR="006A05B2" w:rsidRPr="007B70BE">
              <w:t>Trường hợp hồ sơ được nộp qua Cổng dịch vụ công quốc gia hoặc Cổng dịch vụ công Bộ Công an mà thuộc thẩm quyền giải quyết của Cục Quản lý xuất nhập cảnh thì chuyển thông tin đến Cục quản lý xuất nhậ</w:t>
            </w:r>
            <w:r w:rsidR="005757FD" w:rsidRPr="007B70BE">
              <w:t>p cảnh</w:t>
            </w:r>
            <w:r w:rsidR="006A05B2" w:rsidRPr="007B70BE">
              <w:t xml:space="preserve"> và thông báo cho người nộp hồ sơ biết;</w:t>
            </w:r>
          </w:p>
          <w:p w:rsidR="006A05B2" w:rsidRPr="007B70BE" w:rsidRDefault="006A05B2" w:rsidP="0002004B">
            <w:pPr>
              <w:spacing w:before="60" w:after="60"/>
              <w:ind w:firstLine="1026"/>
              <w:jc w:val="both"/>
            </w:pPr>
            <w:r w:rsidRPr="007B70BE">
              <w:t>- Trường hợp nộp hồ sơ trực tuyến, người đề nghị cấp thị thực có thể đề nghị nhận kết quả qua dịch vụ bưu chính và phải trả phí dịch vụ chuyển phát.</w:t>
            </w:r>
          </w:p>
          <w:p w:rsidR="00AD6582" w:rsidRPr="007B70BE" w:rsidRDefault="00AD6582" w:rsidP="0002004B">
            <w:pPr>
              <w:spacing w:before="60" w:after="60"/>
              <w:jc w:val="both"/>
            </w:pPr>
            <w:r w:rsidRPr="007B70BE">
              <w:rPr>
                <w:b/>
              </w:rPr>
              <w:t>Bước 3:</w:t>
            </w:r>
            <w:r w:rsidRPr="007B70BE">
              <w:t xml:space="preserve"> Trả kết quả. </w:t>
            </w:r>
          </w:p>
          <w:p w:rsidR="00AD6582" w:rsidRPr="007B70BE" w:rsidRDefault="00AD7A9B" w:rsidP="0002004B">
            <w:pPr>
              <w:spacing w:before="60" w:after="60"/>
              <w:ind w:firstLine="1026"/>
              <w:jc w:val="both"/>
            </w:pPr>
            <w:r w:rsidRPr="007B70BE">
              <w:t xml:space="preserve">- </w:t>
            </w:r>
            <w:r w:rsidR="00AD6582" w:rsidRPr="007B70BE">
              <w:t>Người nhận đưa giấy biên nhận để đối chiế</w:t>
            </w:r>
            <w:r w:rsidR="005757FD" w:rsidRPr="007B70BE">
              <w:t xml:space="preserve">u; </w:t>
            </w:r>
            <w:r w:rsidR="00AD6582" w:rsidRPr="007B70BE">
              <w:t>Cán bộ trả kết quả thuộc Phòng Quản lý xuất nhập cảnh kiểm tra, thu lệ phí và trả kết quả cho người nhận.</w:t>
            </w:r>
          </w:p>
          <w:p w:rsidR="005757FD" w:rsidRPr="007B70BE" w:rsidRDefault="005757FD" w:rsidP="0002004B">
            <w:pPr>
              <w:spacing w:before="60" w:after="60"/>
              <w:ind w:firstLine="1026"/>
              <w:jc w:val="both"/>
            </w:pPr>
            <w:r w:rsidRPr="007B70BE">
              <w:t>- Trường hợp đề nghị nhận kết quả qua dịch vụ bưu chính thực hiện theo hướng dẫn của cơ quan cung cấp dịch vụ bưu chính;</w:t>
            </w:r>
          </w:p>
          <w:p w:rsidR="00AD7A9B" w:rsidRPr="007B70BE" w:rsidRDefault="00AD7A9B" w:rsidP="0002004B">
            <w:pPr>
              <w:spacing w:before="60" w:after="60"/>
              <w:ind w:firstLine="1026"/>
              <w:jc w:val="both"/>
            </w:pPr>
            <w:r w:rsidRPr="007B70BE">
              <w:t>- T</w:t>
            </w:r>
            <w:r w:rsidR="005757FD" w:rsidRPr="007B70BE">
              <w:t xml:space="preserve">rường hợp chưa cấp thị thực thì trả lời bằng văn bản hoặc thông báo trên </w:t>
            </w:r>
            <w:r w:rsidRPr="007B70BE">
              <w:t xml:space="preserve">Cổng dịch vụ công quốc gia hoặc Cổng dịch vụ công Bộ Công </w:t>
            </w:r>
            <w:proofErr w:type="gramStart"/>
            <w:r w:rsidRPr="007B70BE">
              <w:t>an</w:t>
            </w:r>
            <w:proofErr w:type="gramEnd"/>
            <w:r w:rsidRPr="007B70BE">
              <w:t xml:space="preserve"> và </w:t>
            </w:r>
            <w:r w:rsidRPr="007B70BE">
              <w:lastRenderedPageBreak/>
              <w:t>nêu rõ lý do.</w:t>
            </w:r>
          </w:p>
          <w:p w:rsidR="005757FD" w:rsidRPr="007B70BE" w:rsidRDefault="005757FD" w:rsidP="0002004B">
            <w:pPr>
              <w:spacing w:before="60" w:after="60"/>
              <w:ind w:firstLine="1026"/>
              <w:jc w:val="both"/>
            </w:pPr>
          </w:p>
        </w:tc>
      </w:tr>
      <w:tr w:rsidR="007B70BE" w:rsidRPr="007B70BE" w:rsidTr="007474FD">
        <w:tc>
          <w:tcPr>
            <w:tcW w:w="562" w:type="dxa"/>
            <w:vMerge w:val="restart"/>
          </w:tcPr>
          <w:p w:rsidR="00501779" w:rsidRPr="007B70BE" w:rsidRDefault="00501779" w:rsidP="0002004B">
            <w:pPr>
              <w:spacing w:before="60" w:after="60"/>
              <w:jc w:val="both"/>
            </w:pPr>
          </w:p>
          <w:p w:rsidR="00501779" w:rsidRPr="007B70BE" w:rsidRDefault="00501779" w:rsidP="0002004B">
            <w:pPr>
              <w:spacing w:before="60" w:after="60"/>
            </w:pPr>
          </w:p>
          <w:p w:rsidR="00501779" w:rsidRPr="007B70BE" w:rsidRDefault="00501779" w:rsidP="0002004B">
            <w:pPr>
              <w:spacing w:before="60" w:after="60"/>
              <w:jc w:val="center"/>
              <w:rPr>
                <w:b/>
              </w:rPr>
            </w:pPr>
            <w:r w:rsidRPr="007B70BE">
              <w:rPr>
                <w:b/>
              </w:rPr>
              <w:t>2</w:t>
            </w:r>
          </w:p>
        </w:tc>
        <w:tc>
          <w:tcPr>
            <w:tcW w:w="9116" w:type="dxa"/>
          </w:tcPr>
          <w:p w:rsidR="00501779" w:rsidRPr="007B70BE" w:rsidRDefault="00501779" w:rsidP="0002004B">
            <w:pPr>
              <w:spacing w:before="60" w:after="60"/>
              <w:jc w:val="both"/>
              <w:rPr>
                <w:b/>
              </w:rPr>
            </w:pPr>
            <w:r w:rsidRPr="007B70BE">
              <w:rPr>
                <w:b/>
              </w:rPr>
              <w:t>Cách thức thực hiện</w:t>
            </w:r>
          </w:p>
        </w:tc>
      </w:tr>
      <w:tr w:rsidR="007B70BE" w:rsidRPr="007B70BE" w:rsidTr="007474FD">
        <w:tc>
          <w:tcPr>
            <w:tcW w:w="562" w:type="dxa"/>
            <w:vMerge/>
          </w:tcPr>
          <w:p w:rsidR="00501779" w:rsidRPr="007B70BE" w:rsidRDefault="00501779" w:rsidP="0002004B">
            <w:pPr>
              <w:spacing w:before="60" w:after="60"/>
              <w:jc w:val="both"/>
            </w:pPr>
          </w:p>
        </w:tc>
        <w:tc>
          <w:tcPr>
            <w:tcW w:w="9116" w:type="dxa"/>
          </w:tcPr>
          <w:p w:rsidR="00501779" w:rsidRPr="007B70BE" w:rsidRDefault="00501779" w:rsidP="0002004B">
            <w:pPr>
              <w:spacing w:before="60" w:after="60"/>
              <w:jc w:val="both"/>
            </w:pPr>
            <w:r w:rsidRPr="007B70BE">
              <w:t xml:space="preserve">Trực tiếp nộp tại trụ sở Phòng Quản lý xuất nhập cảnh, Công </w:t>
            </w:r>
            <w:proofErr w:type="gramStart"/>
            <w:r w:rsidRPr="007B70BE">
              <w:t>an</w:t>
            </w:r>
            <w:proofErr w:type="gramEnd"/>
            <w:r w:rsidRPr="007B70BE">
              <w:t xml:space="preserve"> tỉnh Nghệ An, địa chỉ: </w:t>
            </w:r>
            <w:r w:rsidR="00353262" w:rsidRPr="007B70BE">
              <w:t>2C Trần Huy Liệu</w:t>
            </w:r>
            <w:r w:rsidRPr="007B70BE">
              <w:t>, phường Trường Thi, thành phố Vinh, tỉnh Nghệ An.</w:t>
            </w:r>
          </w:p>
          <w:p w:rsidR="00864E77" w:rsidRPr="007B70BE" w:rsidRDefault="007D322D" w:rsidP="0002004B">
            <w:pPr>
              <w:spacing w:before="60" w:after="60"/>
              <w:jc w:val="both"/>
            </w:pPr>
            <w:r w:rsidRPr="007B70BE">
              <w:t>-  Trực tuyến: nộp hồ sơ trực tuyến qua Cổng dịch vụ công quốc gia hoặc Cổng dịch vụ công Bộ Công an.</w:t>
            </w:r>
          </w:p>
          <w:p w:rsidR="007D322D" w:rsidRPr="007B70BE" w:rsidRDefault="00864E77" w:rsidP="0002004B">
            <w:pPr>
              <w:spacing w:before="60" w:after="60"/>
              <w:jc w:val="both"/>
            </w:pPr>
            <w:r w:rsidRPr="007B70BE">
              <w:t xml:space="preserve"> -  </w:t>
            </w:r>
            <w:r w:rsidR="007D322D" w:rsidRPr="007B70BE">
              <w:t xml:space="preserve">Dịch vụ bưu chính: nộp bổ sung hồ sơ qua dịch vụ bưu chính công ích theo thông báo của Cơ quan Quản lý xuất nhập cảnh Công </w:t>
            </w:r>
            <w:proofErr w:type="gramStart"/>
            <w:r w:rsidR="007D322D" w:rsidRPr="007B70BE">
              <w:t>an</w:t>
            </w:r>
            <w:proofErr w:type="gramEnd"/>
            <w:r w:rsidR="007D322D" w:rsidRPr="007B70BE">
              <w:t xml:space="preserve"> cấp tỉnh trên Cổng dịch vụ công quốc gia hoặc Cổng dịch vụ công Bộ Công an (nếu có).</w:t>
            </w:r>
          </w:p>
          <w:p w:rsidR="00501779" w:rsidRPr="007B70BE" w:rsidRDefault="00501779" w:rsidP="0002004B">
            <w:pPr>
              <w:spacing w:before="60" w:after="60"/>
              <w:jc w:val="both"/>
            </w:pPr>
            <w:r w:rsidRPr="007B70BE">
              <w:t>Thời gian: Từ thứ 2 đến thứ 7 hàng tuần</w:t>
            </w:r>
            <w:r w:rsidR="003A64E1" w:rsidRPr="007B70BE">
              <w:t xml:space="preserve"> (trong giờ hành chính)</w:t>
            </w:r>
            <w:r w:rsidRPr="007B70BE">
              <w:t xml:space="preserve"> trừ ngày nghỉ, lễ Tết.</w:t>
            </w:r>
          </w:p>
        </w:tc>
      </w:tr>
      <w:tr w:rsidR="007B70BE" w:rsidRPr="007B70BE" w:rsidTr="007474FD">
        <w:tc>
          <w:tcPr>
            <w:tcW w:w="562" w:type="dxa"/>
            <w:vMerge w:val="restart"/>
          </w:tcPr>
          <w:p w:rsidR="002230E4" w:rsidRPr="007B70BE" w:rsidRDefault="002230E4" w:rsidP="0002004B">
            <w:pPr>
              <w:spacing w:before="60" w:after="60"/>
              <w:jc w:val="both"/>
            </w:pPr>
          </w:p>
          <w:p w:rsidR="002230E4" w:rsidRPr="007B70BE" w:rsidRDefault="002230E4" w:rsidP="0002004B">
            <w:pPr>
              <w:spacing w:before="60" w:after="60"/>
            </w:pPr>
          </w:p>
          <w:p w:rsidR="002230E4" w:rsidRPr="007B70BE" w:rsidRDefault="002230E4" w:rsidP="0002004B">
            <w:pPr>
              <w:spacing w:before="60" w:after="60"/>
            </w:pPr>
          </w:p>
          <w:p w:rsidR="002230E4" w:rsidRPr="007B70BE" w:rsidRDefault="002230E4" w:rsidP="0002004B">
            <w:pPr>
              <w:spacing w:before="60" w:after="60"/>
            </w:pPr>
          </w:p>
          <w:p w:rsidR="002230E4" w:rsidRPr="007B70BE" w:rsidRDefault="002230E4" w:rsidP="0002004B">
            <w:pPr>
              <w:spacing w:before="60" w:after="60"/>
            </w:pPr>
          </w:p>
          <w:p w:rsidR="002230E4" w:rsidRPr="007B70BE" w:rsidRDefault="002230E4" w:rsidP="0002004B">
            <w:pPr>
              <w:spacing w:before="60" w:after="60"/>
            </w:pPr>
          </w:p>
          <w:p w:rsidR="002230E4" w:rsidRPr="007B70BE" w:rsidRDefault="002230E4" w:rsidP="0002004B">
            <w:pPr>
              <w:spacing w:before="60" w:after="60"/>
            </w:pPr>
          </w:p>
          <w:p w:rsidR="002230E4" w:rsidRPr="007B70BE" w:rsidRDefault="002230E4" w:rsidP="0002004B">
            <w:pPr>
              <w:spacing w:before="60" w:after="60"/>
            </w:pPr>
          </w:p>
          <w:p w:rsidR="002230E4" w:rsidRPr="007B70BE" w:rsidRDefault="002230E4" w:rsidP="0002004B">
            <w:pPr>
              <w:spacing w:before="60" w:after="60"/>
            </w:pPr>
          </w:p>
          <w:p w:rsidR="002230E4" w:rsidRPr="007B70BE" w:rsidRDefault="002230E4" w:rsidP="0002004B">
            <w:pPr>
              <w:spacing w:before="60" w:after="60"/>
              <w:jc w:val="center"/>
              <w:rPr>
                <w:b/>
              </w:rPr>
            </w:pPr>
            <w:r w:rsidRPr="007B70BE">
              <w:rPr>
                <w:b/>
              </w:rPr>
              <w:t>3</w:t>
            </w:r>
          </w:p>
        </w:tc>
        <w:tc>
          <w:tcPr>
            <w:tcW w:w="9116" w:type="dxa"/>
          </w:tcPr>
          <w:p w:rsidR="002230E4" w:rsidRPr="007B70BE" w:rsidRDefault="002230E4" w:rsidP="0002004B">
            <w:pPr>
              <w:spacing w:before="60" w:after="60"/>
              <w:jc w:val="both"/>
              <w:rPr>
                <w:b/>
              </w:rPr>
            </w:pPr>
            <w:r w:rsidRPr="007B70BE">
              <w:rPr>
                <w:b/>
              </w:rPr>
              <w:t>Thành phần hồ sơ</w:t>
            </w:r>
          </w:p>
        </w:tc>
      </w:tr>
      <w:tr w:rsidR="007B70BE" w:rsidRPr="007B70BE" w:rsidTr="007474FD">
        <w:tc>
          <w:tcPr>
            <w:tcW w:w="562" w:type="dxa"/>
            <w:vMerge/>
          </w:tcPr>
          <w:p w:rsidR="002230E4" w:rsidRPr="007B70BE" w:rsidRDefault="002230E4" w:rsidP="0002004B">
            <w:pPr>
              <w:spacing w:before="60" w:after="60"/>
              <w:jc w:val="both"/>
            </w:pPr>
          </w:p>
        </w:tc>
        <w:tc>
          <w:tcPr>
            <w:tcW w:w="9116" w:type="dxa"/>
          </w:tcPr>
          <w:p w:rsidR="002230E4" w:rsidRPr="007B70BE" w:rsidRDefault="002230E4" w:rsidP="0002004B">
            <w:pPr>
              <w:pStyle w:val="ListParagraph"/>
              <w:numPr>
                <w:ilvl w:val="0"/>
                <w:numId w:val="6"/>
              </w:numPr>
              <w:spacing w:before="60" w:after="60"/>
              <w:jc w:val="both"/>
            </w:pPr>
            <w:r w:rsidRPr="007B70BE">
              <w:rPr>
                <w:lang w:val="vi-VN"/>
              </w:rPr>
              <w:t xml:space="preserve">Hộ chiếu của </w:t>
            </w:r>
            <w:r w:rsidR="000353BA" w:rsidRPr="007B70BE">
              <w:t>người nước ngoài</w:t>
            </w:r>
            <w:r w:rsidRPr="007B70BE">
              <w:t>;</w:t>
            </w:r>
          </w:p>
          <w:p w:rsidR="00E1618F" w:rsidRPr="007B70BE" w:rsidRDefault="00E1618F" w:rsidP="0002004B">
            <w:pPr>
              <w:spacing w:before="60" w:after="60"/>
              <w:jc w:val="both"/>
            </w:pPr>
            <w:r w:rsidRPr="007B70BE">
              <w:t>Trường hợp hồ sơ trực tuyến thì hộ chiếu hoặc giấy tờ có giá trị đi lại quốc tế của người nước ngoài phải gửi qua dịch vụ bưu chính công ích về cơ quan tiếp nhận; thành phần hồ sơ khác phải được chứng thực điện tử theo quy định, trường hợp chưa được chứng thực điển tử thì gửi hồ sơ về cơ quan tiếp nhận thông qua dịch vụ bưu chính công ích.</w:t>
            </w:r>
          </w:p>
          <w:p w:rsidR="002230E4" w:rsidRPr="007B70BE" w:rsidRDefault="002230E4" w:rsidP="0002004B">
            <w:pPr>
              <w:spacing w:before="60" w:after="60"/>
              <w:jc w:val="both"/>
            </w:pPr>
            <w:r w:rsidRPr="007B70BE">
              <w:t xml:space="preserve">b) 01 tờ khai theo </w:t>
            </w:r>
            <w:bookmarkStart w:id="0" w:name="_GoBack"/>
            <w:bookmarkEnd w:id="0"/>
            <w:r w:rsidRPr="007B70BE">
              <w:t>Mẫu NA5;</w:t>
            </w:r>
          </w:p>
          <w:p w:rsidR="002230E4" w:rsidRPr="007B70BE" w:rsidRDefault="002230E4" w:rsidP="0002004B">
            <w:pPr>
              <w:spacing w:before="60" w:after="60"/>
              <w:jc w:val="both"/>
            </w:pPr>
            <w:r w:rsidRPr="007B70BE">
              <w:t>c) Giấy tờ chứng minh theo quy định tại khoản 4 Điều 10 Luật số 47/2014/QH13;</w:t>
            </w:r>
          </w:p>
          <w:p w:rsidR="002230E4" w:rsidRPr="007B70BE" w:rsidRDefault="002230E4" w:rsidP="0002004B">
            <w:pPr>
              <w:spacing w:before="60" w:after="60"/>
              <w:jc w:val="both"/>
            </w:pPr>
            <w:r w:rsidRPr="007B70BE">
              <w:t>d) Trước khi làm thủ tục mời, bảo lãnh người nước ngoài nhập cảnh Việ</w:t>
            </w:r>
            <w:r w:rsidR="00353262" w:rsidRPr="007B70BE">
              <w:t>t N</w:t>
            </w:r>
            <w:r w:rsidRPr="007B70BE">
              <w:t>am, tổ chức xã hội, doanh nghiệp, tổ chức khác có tư cách pháp nhân theo quy định của pháp luật Việt Nam, chi nhánh của thương nhân nước ngoài, văn phòng đại diện tổ chức kinh tế, văn hóa và tổ chức chuyên môn khác của nước ngoài tại Việt Nam phải gửi văn bản thông báo cho cơ quan quản lý xuất nhập cảnh kèm theo hồ sơ, bao gồm:</w:t>
            </w:r>
          </w:p>
          <w:p w:rsidR="002230E4" w:rsidRPr="007B70BE" w:rsidRDefault="002230E4" w:rsidP="0002004B">
            <w:pPr>
              <w:spacing w:before="60" w:after="60"/>
              <w:jc w:val="both"/>
            </w:pPr>
            <w:r w:rsidRPr="007B70BE">
              <w:t>+ Bản sao có chứng thực giấy phép hoặc quyết định của cơ quan có thẩm quyền về việc thành lập tổ chức;</w:t>
            </w:r>
          </w:p>
          <w:p w:rsidR="002230E4" w:rsidRPr="007B70BE" w:rsidRDefault="002230E4" w:rsidP="0002004B">
            <w:pPr>
              <w:spacing w:before="60" w:after="60"/>
              <w:jc w:val="both"/>
            </w:pPr>
            <w:r w:rsidRPr="007B70BE">
              <w:t>+ Văn bản giới thiệu con dấu, chữ ký của người có thẩm quyền của tổ chức (theo mẫu NA16);</w:t>
            </w:r>
          </w:p>
          <w:p w:rsidR="002230E4" w:rsidRPr="007B70BE" w:rsidRDefault="002230E4" w:rsidP="0002004B">
            <w:pPr>
              <w:spacing w:before="60" w:after="60"/>
              <w:jc w:val="both"/>
            </w:pPr>
            <w:r w:rsidRPr="007B70BE">
              <w:t xml:space="preserve">e) </w:t>
            </w:r>
            <w:r w:rsidR="00353262" w:rsidRPr="007B70BE">
              <w:rPr>
                <w:lang w:val="vi-VN"/>
              </w:rPr>
              <w:t xml:space="preserve">Cá nhân là công dân Việt Nam khi lần đầu bảo lãnh làm thủ tục cho thân nhân là </w:t>
            </w:r>
            <w:r w:rsidR="00353262" w:rsidRPr="007B70BE">
              <w:t>người nước ngoài</w:t>
            </w:r>
            <w:r w:rsidR="00353262" w:rsidRPr="007B70BE">
              <w:rPr>
                <w:lang w:val="vi-VN"/>
              </w:rPr>
              <w:t xml:space="preserve"> phải </w:t>
            </w:r>
            <w:r w:rsidR="00353262" w:rsidRPr="007B70BE">
              <w:t>xuất trình giấy tờ chứng minh mối quan hệ, thẻ Căn cước công dân.</w:t>
            </w:r>
          </w:p>
          <w:p w:rsidR="002230E4" w:rsidRPr="007B70BE" w:rsidRDefault="002230E4" w:rsidP="0002004B">
            <w:pPr>
              <w:spacing w:before="60" w:after="60"/>
              <w:jc w:val="both"/>
            </w:pPr>
            <w:r w:rsidRPr="007B70BE">
              <w:t>(</w:t>
            </w:r>
            <w:r w:rsidRPr="007B70BE">
              <w:rPr>
                <w:i/>
              </w:rPr>
              <w:t>Việc thông báo chỉ thực hiện một lần, khi có sự thay đổi nội dung trong hồ sơ phải thông báo bổ sung</w:t>
            </w:r>
            <w:r w:rsidRPr="007B70BE">
              <w:t>).</w:t>
            </w:r>
          </w:p>
        </w:tc>
      </w:tr>
      <w:tr w:rsidR="007B70BE" w:rsidRPr="007B70BE" w:rsidTr="007474FD">
        <w:tc>
          <w:tcPr>
            <w:tcW w:w="562" w:type="dxa"/>
            <w:vMerge w:val="restart"/>
          </w:tcPr>
          <w:p w:rsidR="00496CAF" w:rsidRPr="007B70BE" w:rsidRDefault="00496CAF" w:rsidP="0002004B">
            <w:pPr>
              <w:spacing w:before="60" w:after="60"/>
              <w:jc w:val="center"/>
              <w:rPr>
                <w:b/>
              </w:rPr>
            </w:pPr>
            <w:r w:rsidRPr="007B70BE">
              <w:rPr>
                <w:b/>
              </w:rPr>
              <w:lastRenderedPageBreak/>
              <w:t>4</w:t>
            </w:r>
          </w:p>
        </w:tc>
        <w:tc>
          <w:tcPr>
            <w:tcW w:w="9116" w:type="dxa"/>
          </w:tcPr>
          <w:p w:rsidR="00496CAF" w:rsidRPr="007B70BE" w:rsidRDefault="00496CAF" w:rsidP="0002004B">
            <w:pPr>
              <w:spacing w:before="60" w:after="60"/>
              <w:jc w:val="both"/>
              <w:rPr>
                <w:b/>
              </w:rPr>
            </w:pPr>
            <w:r w:rsidRPr="007B70BE">
              <w:rPr>
                <w:b/>
              </w:rPr>
              <w:t>Số lượng hồ sơ</w:t>
            </w:r>
          </w:p>
        </w:tc>
      </w:tr>
      <w:tr w:rsidR="007B70BE" w:rsidRPr="007B70BE" w:rsidTr="007474FD">
        <w:tc>
          <w:tcPr>
            <w:tcW w:w="562" w:type="dxa"/>
            <w:vMerge/>
          </w:tcPr>
          <w:p w:rsidR="00496CAF" w:rsidRPr="007B70BE" w:rsidRDefault="00496CAF" w:rsidP="0002004B">
            <w:pPr>
              <w:spacing w:before="60" w:after="60"/>
              <w:jc w:val="both"/>
            </w:pPr>
          </w:p>
        </w:tc>
        <w:tc>
          <w:tcPr>
            <w:tcW w:w="9116" w:type="dxa"/>
          </w:tcPr>
          <w:p w:rsidR="00496CAF" w:rsidRPr="007B70BE" w:rsidRDefault="00496CAF" w:rsidP="0002004B">
            <w:pPr>
              <w:spacing w:before="60" w:after="60"/>
              <w:jc w:val="both"/>
            </w:pPr>
            <w:r w:rsidRPr="007B70BE">
              <w:t>01 (một) bộ</w:t>
            </w:r>
          </w:p>
        </w:tc>
      </w:tr>
      <w:tr w:rsidR="007B70BE" w:rsidRPr="007B70BE" w:rsidTr="007474FD">
        <w:tc>
          <w:tcPr>
            <w:tcW w:w="562" w:type="dxa"/>
            <w:vMerge w:val="restart"/>
          </w:tcPr>
          <w:p w:rsidR="00702460" w:rsidRPr="007B70BE" w:rsidRDefault="00702460" w:rsidP="0002004B">
            <w:pPr>
              <w:spacing w:before="60" w:after="60"/>
              <w:jc w:val="center"/>
              <w:rPr>
                <w:b/>
              </w:rPr>
            </w:pPr>
            <w:r w:rsidRPr="007B70BE">
              <w:rPr>
                <w:b/>
              </w:rPr>
              <w:t>5</w:t>
            </w:r>
          </w:p>
        </w:tc>
        <w:tc>
          <w:tcPr>
            <w:tcW w:w="9116" w:type="dxa"/>
          </w:tcPr>
          <w:p w:rsidR="00702460" w:rsidRPr="007B70BE" w:rsidRDefault="00702460" w:rsidP="0002004B">
            <w:pPr>
              <w:spacing w:before="60" w:after="60"/>
              <w:jc w:val="both"/>
              <w:rPr>
                <w:b/>
              </w:rPr>
            </w:pPr>
            <w:r w:rsidRPr="007B70BE">
              <w:rPr>
                <w:b/>
              </w:rPr>
              <w:t>Thời hạn giải quyết</w:t>
            </w:r>
          </w:p>
        </w:tc>
      </w:tr>
      <w:tr w:rsidR="007B70BE" w:rsidRPr="007B70BE" w:rsidTr="007474FD">
        <w:tc>
          <w:tcPr>
            <w:tcW w:w="562" w:type="dxa"/>
            <w:vMerge/>
          </w:tcPr>
          <w:p w:rsidR="00702460" w:rsidRPr="007B70BE" w:rsidRDefault="00702460" w:rsidP="0002004B">
            <w:pPr>
              <w:spacing w:before="60" w:after="60"/>
              <w:jc w:val="both"/>
            </w:pPr>
          </w:p>
        </w:tc>
        <w:tc>
          <w:tcPr>
            <w:tcW w:w="9116" w:type="dxa"/>
          </w:tcPr>
          <w:p w:rsidR="00702460" w:rsidRPr="007B70BE" w:rsidRDefault="00702460" w:rsidP="0002004B">
            <w:pPr>
              <w:spacing w:before="60" w:after="60"/>
              <w:jc w:val="both"/>
            </w:pPr>
            <w:r w:rsidRPr="007B70BE">
              <w:t>01 (một)</w:t>
            </w:r>
            <w:r w:rsidRPr="007B70BE">
              <w:rPr>
                <w:lang w:val="vi-VN"/>
              </w:rPr>
              <w:t xml:space="preserve"> ngày làm việc</w:t>
            </w:r>
            <w:r w:rsidRPr="007B70BE">
              <w:t xml:space="preserve"> kể từ ngày nhận đủ hồ sơ hợp lệ</w:t>
            </w:r>
          </w:p>
          <w:p w:rsidR="00916E87" w:rsidRPr="007B70BE" w:rsidRDefault="00916E87" w:rsidP="00B964DD">
            <w:pPr>
              <w:spacing w:before="60" w:after="60"/>
              <w:jc w:val="both"/>
            </w:pPr>
            <w:r w:rsidRPr="007B70BE">
              <w:t>(Quy định là 05 ngày làm việc; Công an tỉnh Nghệ An rút ngắn còn 01 ngày làm việc);</w:t>
            </w:r>
          </w:p>
        </w:tc>
      </w:tr>
      <w:tr w:rsidR="007B70BE" w:rsidRPr="007B70BE" w:rsidTr="007474FD">
        <w:tc>
          <w:tcPr>
            <w:tcW w:w="562" w:type="dxa"/>
            <w:vMerge w:val="restart"/>
          </w:tcPr>
          <w:p w:rsidR="0091710D" w:rsidRPr="007B70BE" w:rsidRDefault="0091710D" w:rsidP="0002004B">
            <w:pPr>
              <w:spacing w:before="60" w:after="60"/>
              <w:jc w:val="center"/>
              <w:rPr>
                <w:b/>
              </w:rPr>
            </w:pPr>
            <w:r w:rsidRPr="007B70BE">
              <w:rPr>
                <w:b/>
              </w:rPr>
              <w:t>6</w:t>
            </w:r>
          </w:p>
        </w:tc>
        <w:tc>
          <w:tcPr>
            <w:tcW w:w="9116" w:type="dxa"/>
          </w:tcPr>
          <w:p w:rsidR="0091710D" w:rsidRPr="007B70BE" w:rsidRDefault="0091710D" w:rsidP="0002004B">
            <w:pPr>
              <w:spacing w:before="60" w:after="60"/>
              <w:jc w:val="both"/>
              <w:rPr>
                <w:b/>
              </w:rPr>
            </w:pPr>
            <w:r w:rsidRPr="007B70BE">
              <w:rPr>
                <w:b/>
              </w:rPr>
              <w:t>Đối tượng thực hiện thủ tục hành chính</w:t>
            </w:r>
          </w:p>
        </w:tc>
      </w:tr>
      <w:tr w:rsidR="007B70BE" w:rsidRPr="007B70BE" w:rsidTr="007474FD">
        <w:tc>
          <w:tcPr>
            <w:tcW w:w="562" w:type="dxa"/>
            <w:vMerge/>
          </w:tcPr>
          <w:p w:rsidR="0091710D" w:rsidRPr="007B70BE" w:rsidRDefault="0091710D" w:rsidP="0002004B">
            <w:pPr>
              <w:spacing w:before="60" w:after="60"/>
              <w:jc w:val="both"/>
            </w:pPr>
          </w:p>
        </w:tc>
        <w:tc>
          <w:tcPr>
            <w:tcW w:w="9116" w:type="dxa"/>
          </w:tcPr>
          <w:p w:rsidR="0091710D" w:rsidRPr="007B70BE" w:rsidRDefault="0091710D" w:rsidP="0002004B">
            <w:pPr>
              <w:spacing w:before="60" w:after="60"/>
              <w:jc w:val="both"/>
            </w:pPr>
            <w:r w:rsidRPr="007B70BE">
              <w:t>Cá nhân, tổ chức</w:t>
            </w:r>
          </w:p>
        </w:tc>
      </w:tr>
      <w:tr w:rsidR="007B70BE" w:rsidRPr="007B70BE" w:rsidTr="00353262">
        <w:trPr>
          <w:trHeight w:val="607"/>
        </w:trPr>
        <w:tc>
          <w:tcPr>
            <w:tcW w:w="562" w:type="dxa"/>
            <w:vMerge w:val="restart"/>
          </w:tcPr>
          <w:p w:rsidR="00A47BDB" w:rsidRPr="007B70BE" w:rsidRDefault="00A47BDB" w:rsidP="0002004B">
            <w:pPr>
              <w:spacing w:before="60" w:after="60"/>
              <w:jc w:val="both"/>
            </w:pPr>
          </w:p>
          <w:p w:rsidR="00A47BDB" w:rsidRPr="007B70BE" w:rsidRDefault="00A47BDB" w:rsidP="0002004B">
            <w:pPr>
              <w:spacing w:before="60" w:after="60"/>
              <w:jc w:val="center"/>
              <w:rPr>
                <w:b/>
              </w:rPr>
            </w:pPr>
            <w:r w:rsidRPr="007B70BE">
              <w:rPr>
                <w:b/>
              </w:rPr>
              <w:t>7</w:t>
            </w:r>
          </w:p>
        </w:tc>
        <w:tc>
          <w:tcPr>
            <w:tcW w:w="9116" w:type="dxa"/>
          </w:tcPr>
          <w:p w:rsidR="00A47BDB" w:rsidRPr="007B70BE" w:rsidRDefault="00A47BDB" w:rsidP="0002004B">
            <w:pPr>
              <w:spacing w:before="60" w:after="60"/>
              <w:jc w:val="both"/>
              <w:rPr>
                <w:b/>
              </w:rPr>
            </w:pPr>
            <w:r w:rsidRPr="007B70BE">
              <w:rPr>
                <w:b/>
              </w:rPr>
              <w:t>Cơ quan thực hiện thủ tục hành chính</w:t>
            </w:r>
          </w:p>
        </w:tc>
      </w:tr>
      <w:tr w:rsidR="007B70BE" w:rsidRPr="007B70BE" w:rsidTr="007474FD">
        <w:tc>
          <w:tcPr>
            <w:tcW w:w="562" w:type="dxa"/>
            <w:vMerge/>
          </w:tcPr>
          <w:p w:rsidR="00A47BDB" w:rsidRPr="007B70BE" w:rsidRDefault="00A47BDB" w:rsidP="0002004B">
            <w:pPr>
              <w:spacing w:before="60" w:after="60"/>
              <w:jc w:val="both"/>
            </w:pPr>
          </w:p>
        </w:tc>
        <w:tc>
          <w:tcPr>
            <w:tcW w:w="9116" w:type="dxa"/>
          </w:tcPr>
          <w:p w:rsidR="00A47BDB" w:rsidRPr="007B70BE" w:rsidRDefault="00A47BDB" w:rsidP="0002004B">
            <w:pPr>
              <w:spacing w:before="60" w:after="60"/>
              <w:jc w:val="both"/>
            </w:pPr>
            <w:r w:rsidRPr="007B70BE">
              <w:t xml:space="preserve">Phòng Quản lý xuất nhập cảnh, Công an tỉnh Nghệ An, địa chỉ: </w:t>
            </w:r>
            <w:r w:rsidR="00353262" w:rsidRPr="007B70BE">
              <w:t>2C Trần Huy Liệu</w:t>
            </w:r>
            <w:r w:rsidRPr="007B70BE">
              <w:t>, phường Trường Thi, thành phố Vinh, tỉnh Nghệ An.</w:t>
            </w:r>
          </w:p>
        </w:tc>
      </w:tr>
      <w:tr w:rsidR="007B70BE" w:rsidRPr="007B70BE" w:rsidTr="007474FD">
        <w:tc>
          <w:tcPr>
            <w:tcW w:w="562" w:type="dxa"/>
            <w:vMerge w:val="restart"/>
          </w:tcPr>
          <w:p w:rsidR="0098382B" w:rsidRPr="007B70BE" w:rsidRDefault="0098382B" w:rsidP="0002004B">
            <w:pPr>
              <w:spacing w:before="60" w:after="60"/>
              <w:jc w:val="both"/>
            </w:pPr>
          </w:p>
          <w:p w:rsidR="0098382B" w:rsidRPr="007B70BE" w:rsidRDefault="0098382B" w:rsidP="0002004B">
            <w:pPr>
              <w:spacing w:before="60" w:after="60"/>
              <w:jc w:val="center"/>
              <w:rPr>
                <w:b/>
              </w:rPr>
            </w:pPr>
            <w:r w:rsidRPr="007B70BE">
              <w:rPr>
                <w:b/>
              </w:rPr>
              <w:t>8</w:t>
            </w:r>
          </w:p>
        </w:tc>
        <w:tc>
          <w:tcPr>
            <w:tcW w:w="9116" w:type="dxa"/>
          </w:tcPr>
          <w:p w:rsidR="0098382B" w:rsidRPr="007B70BE" w:rsidRDefault="0098382B" w:rsidP="0002004B">
            <w:pPr>
              <w:spacing w:before="60" w:after="60"/>
              <w:jc w:val="both"/>
              <w:rPr>
                <w:b/>
              </w:rPr>
            </w:pPr>
            <w:r w:rsidRPr="007B70BE">
              <w:rPr>
                <w:b/>
              </w:rPr>
              <w:t>Kết quả thực hiện thủ tục hành chính</w:t>
            </w:r>
          </w:p>
        </w:tc>
      </w:tr>
      <w:tr w:rsidR="007B70BE" w:rsidRPr="007B70BE" w:rsidTr="007474FD">
        <w:tc>
          <w:tcPr>
            <w:tcW w:w="562" w:type="dxa"/>
            <w:vMerge/>
          </w:tcPr>
          <w:p w:rsidR="0098382B" w:rsidRPr="007B70BE" w:rsidRDefault="0098382B" w:rsidP="0002004B">
            <w:pPr>
              <w:spacing w:before="60" w:after="60"/>
              <w:jc w:val="both"/>
            </w:pPr>
          </w:p>
        </w:tc>
        <w:tc>
          <w:tcPr>
            <w:tcW w:w="9116" w:type="dxa"/>
          </w:tcPr>
          <w:p w:rsidR="0098382B" w:rsidRPr="007B70BE" w:rsidRDefault="0098382B" w:rsidP="0002004B">
            <w:pPr>
              <w:spacing w:before="60" w:after="60"/>
              <w:jc w:val="both"/>
            </w:pPr>
            <w:r w:rsidRPr="007B70BE">
              <w:t>Cấp, bổ sung, sửa đổi thị thự</w:t>
            </w:r>
            <w:r w:rsidR="00D308BC" w:rsidRPr="007B70BE">
              <w:t>c</w:t>
            </w:r>
            <w:r w:rsidRPr="007B70BE">
              <w:t xml:space="preserve"> cho người nước ngoài, người Việt Nam mang hộ chiếu nước ngoài</w:t>
            </w:r>
          </w:p>
        </w:tc>
      </w:tr>
      <w:tr w:rsidR="007B70BE" w:rsidRPr="007B70BE" w:rsidTr="007474FD">
        <w:tc>
          <w:tcPr>
            <w:tcW w:w="562" w:type="dxa"/>
            <w:vMerge w:val="restart"/>
          </w:tcPr>
          <w:p w:rsidR="00087504" w:rsidRPr="007B70BE" w:rsidRDefault="00087504" w:rsidP="0002004B">
            <w:pPr>
              <w:spacing w:before="60" w:after="60"/>
              <w:jc w:val="both"/>
            </w:pPr>
          </w:p>
          <w:p w:rsidR="00087504" w:rsidRPr="007B70BE" w:rsidRDefault="00087504" w:rsidP="0002004B">
            <w:pPr>
              <w:spacing w:before="60" w:after="60"/>
            </w:pPr>
          </w:p>
          <w:p w:rsidR="00087504" w:rsidRPr="007B70BE" w:rsidRDefault="00087504" w:rsidP="0002004B">
            <w:pPr>
              <w:spacing w:before="60" w:after="60"/>
            </w:pPr>
          </w:p>
          <w:p w:rsidR="00087504" w:rsidRPr="007B70BE" w:rsidRDefault="00087504" w:rsidP="0002004B">
            <w:pPr>
              <w:spacing w:before="60" w:after="60"/>
            </w:pPr>
          </w:p>
          <w:p w:rsidR="00087504" w:rsidRPr="007B70BE" w:rsidRDefault="00087504" w:rsidP="0002004B">
            <w:pPr>
              <w:spacing w:before="60" w:after="60"/>
            </w:pPr>
          </w:p>
          <w:p w:rsidR="00087504" w:rsidRPr="007B70BE" w:rsidRDefault="00087504" w:rsidP="0002004B">
            <w:pPr>
              <w:spacing w:before="60" w:after="60"/>
            </w:pPr>
          </w:p>
          <w:p w:rsidR="00087504" w:rsidRPr="007B70BE" w:rsidRDefault="00087504" w:rsidP="0002004B">
            <w:pPr>
              <w:spacing w:before="60" w:after="60"/>
            </w:pPr>
          </w:p>
          <w:p w:rsidR="00087504" w:rsidRPr="007B70BE" w:rsidRDefault="00087504" w:rsidP="0002004B">
            <w:pPr>
              <w:spacing w:before="60" w:after="60"/>
            </w:pPr>
          </w:p>
          <w:p w:rsidR="00087504" w:rsidRPr="007B70BE" w:rsidRDefault="00087504" w:rsidP="0002004B">
            <w:pPr>
              <w:spacing w:before="60" w:after="60"/>
            </w:pPr>
          </w:p>
          <w:p w:rsidR="00087504" w:rsidRPr="007B70BE" w:rsidRDefault="00087504" w:rsidP="0002004B">
            <w:pPr>
              <w:spacing w:before="60" w:after="60"/>
            </w:pPr>
          </w:p>
          <w:p w:rsidR="00087504" w:rsidRPr="007B70BE" w:rsidRDefault="00087504" w:rsidP="0002004B">
            <w:pPr>
              <w:spacing w:before="60" w:after="60"/>
              <w:jc w:val="center"/>
              <w:rPr>
                <w:b/>
              </w:rPr>
            </w:pPr>
            <w:r w:rsidRPr="007B70BE">
              <w:rPr>
                <w:b/>
              </w:rPr>
              <w:t>9</w:t>
            </w:r>
          </w:p>
        </w:tc>
        <w:tc>
          <w:tcPr>
            <w:tcW w:w="9116" w:type="dxa"/>
          </w:tcPr>
          <w:p w:rsidR="00087504" w:rsidRPr="007B70BE" w:rsidRDefault="00087504" w:rsidP="0002004B">
            <w:pPr>
              <w:spacing w:before="60" w:after="60"/>
              <w:jc w:val="both"/>
              <w:rPr>
                <w:b/>
              </w:rPr>
            </w:pPr>
            <w:r w:rsidRPr="007B70BE">
              <w:rPr>
                <w:b/>
              </w:rPr>
              <w:t>Lệ phí</w:t>
            </w:r>
          </w:p>
        </w:tc>
      </w:tr>
      <w:tr w:rsidR="007B70BE" w:rsidRPr="007B70BE" w:rsidTr="007474FD">
        <w:tc>
          <w:tcPr>
            <w:tcW w:w="562" w:type="dxa"/>
            <w:vMerge/>
          </w:tcPr>
          <w:p w:rsidR="00087504" w:rsidRPr="007B70BE" w:rsidRDefault="00087504" w:rsidP="0002004B">
            <w:pPr>
              <w:spacing w:before="60" w:after="60"/>
              <w:jc w:val="both"/>
            </w:pPr>
          </w:p>
        </w:tc>
        <w:tc>
          <w:tcPr>
            <w:tcW w:w="9116" w:type="dxa"/>
          </w:tcPr>
          <w:p w:rsidR="00087504" w:rsidRPr="007B70BE" w:rsidRDefault="00087504" w:rsidP="0002004B">
            <w:pPr>
              <w:spacing w:before="60" w:after="60"/>
              <w:jc w:val="both"/>
            </w:pPr>
            <w:r w:rsidRPr="007B70BE">
              <w:t xml:space="preserve">a) </w:t>
            </w:r>
            <w:r w:rsidRPr="007B70BE">
              <w:rPr>
                <w:lang w:val="vi-VN"/>
              </w:rPr>
              <w:t>Cấp thị thực có giá trị một lần: 25 USD</w:t>
            </w:r>
            <w:r w:rsidRPr="007B70BE">
              <w:t>/chiếc</w:t>
            </w:r>
          </w:p>
          <w:p w:rsidR="00087504" w:rsidRPr="007B70BE" w:rsidRDefault="00087504" w:rsidP="0002004B">
            <w:pPr>
              <w:spacing w:before="60" w:after="60"/>
              <w:jc w:val="both"/>
            </w:pPr>
            <w:r w:rsidRPr="007B70BE">
              <w:t xml:space="preserve">b) </w:t>
            </w:r>
            <w:r w:rsidRPr="007B70BE">
              <w:rPr>
                <w:lang w:val="vi-VN"/>
              </w:rPr>
              <w:t xml:space="preserve">Cấp thị thực có giá trị nhiều lần: </w:t>
            </w:r>
          </w:p>
          <w:p w:rsidR="00087504" w:rsidRPr="007B70BE" w:rsidRDefault="00087504" w:rsidP="0002004B">
            <w:pPr>
              <w:spacing w:before="60" w:after="60"/>
              <w:jc w:val="both"/>
            </w:pPr>
            <w:r w:rsidRPr="007B70BE">
              <w:t>- C</w:t>
            </w:r>
            <w:r w:rsidRPr="007B70BE">
              <w:rPr>
                <w:lang w:val="vi-VN"/>
              </w:rPr>
              <w:t xml:space="preserve">ó giá trị </w:t>
            </w:r>
            <w:r w:rsidRPr="007B70BE">
              <w:t>không quá 3 tháng</w:t>
            </w:r>
            <w:r w:rsidRPr="007B70BE">
              <w:rPr>
                <w:lang w:val="vi-VN"/>
              </w:rPr>
              <w:t>: 50 USD</w:t>
            </w:r>
            <w:r w:rsidRPr="007B70BE">
              <w:t xml:space="preserve">/chiếc </w:t>
            </w:r>
          </w:p>
          <w:p w:rsidR="00087504" w:rsidRPr="007B70BE" w:rsidRDefault="00087504" w:rsidP="0002004B">
            <w:pPr>
              <w:spacing w:before="60" w:after="60"/>
              <w:jc w:val="both"/>
            </w:pPr>
            <w:r w:rsidRPr="007B70BE">
              <w:t>- Có giá trị trên 3 tháng đến 6 tháng: 95 USD/chiếc</w:t>
            </w:r>
          </w:p>
          <w:p w:rsidR="00087504" w:rsidRPr="007B70BE" w:rsidRDefault="00087504" w:rsidP="0002004B">
            <w:pPr>
              <w:spacing w:before="60" w:after="60"/>
              <w:jc w:val="both"/>
            </w:pPr>
            <w:r w:rsidRPr="007B70BE">
              <w:t>- Có giá trị trên 6 tháng đến 12 tháng: 135 USD/chiếc</w:t>
            </w:r>
          </w:p>
          <w:p w:rsidR="00087504" w:rsidRPr="007B70BE" w:rsidRDefault="00087504" w:rsidP="0002004B">
            <w:pPr>
              <w:spacing w:before="60" w:after="60"/>
              <w:jc w:val="both"/>
            </w:pPr>
            <w:r w:rsidRPr="007B70BE">
              <w:t>- Có giá trị trên 12 tháng đến 02 năm: 145 USD/chiếc</w:t>
            </w:r>
          </w:p>
          <w:p w:rsidR="00087504" w:rsidRPr="007B70BE" w:rsidRDefault="00087504" w:rsidP="0002004B">
            <w:pPr>
              <w:spacing w:before="60" w:after="60"/>
              <w:jc w:val="both"/>
            </w:pPr>
            <w:r w:rsidRPr="007B70BE">
              <w:t>- Có giá trị trên 02 năm đến 05 năm: 155 USD/chiếc</w:t>
            </w:r>
          </w:p>
          <w:p w:rsidR="00087504" w:rsidRPr="007B70BE" w:rsidRDefault="00087504" w:rsidP="0002004B">
            <w:pPr>
              <w:spacing w:before="60" w:after="60"/>
              <w:jc w:val="both"/>
            </w:pPr>
            <w:r w:rsidRPr="007B70BE">
              <w:t>c) Thị thực cấp cho người dưới 14 tuổi (không phân biệt thời hạn): 25 USD/chiếc</w:t>
            </w:r>
          </w:p>
          <w:p w:rsidR="00087504" w:rsidRPr="007B70BE" w:rsidRDefault="00087504" w:rsidP="0002004B">
            <w:pPr>
              <w:spacing w:before="60" w:after="60"/>
              <w:jc w:val="both"/>
            </w:pPr>
            <w:r w:rsidRPr="007B70BE">
              <w:t>d) Chuyển ngang thị thực còn giá trị từ hộ chiếu cũ sang hộ chiếu mới: 5 USD/chiếc</w:t>
            </w:r>
          </w:p>
          <w:p w:rsidR="00087504" w:rsidRPr="007B70BE" w:rsidRDefault="00087504" w:rsidP="0002004B">
            <w:pPr>
              <w:spacing w:before="60" w:after="60"/>
              <w:jc w:val="both"/>
            </w:pPr>
            <w:r w:rsidRPr="007B70BE">
              <w:t>e) Cấp thị thực cho khách quá cảnh đường hàng không và đường biển vào thăm quan, du lịch (theo quy định tại Điều 25 và Điều 26 Luật n</w:t>
            </w:r>
            <w:r w:rsidRPr="007B70BE">
              <w:rPr>
                <w:lang w:val="vi-VN"/>
              </w:rPr>
              <w:t>hập cảnh, xuất cảnh, quá cảnh, cư trú của người nước ngoài tại Việt Nam</w:t>
            </w:r>
            <w:r w:rsidRPr="007B70BE">
              <w:t xml:space="preserve"> ngày 16 tháng 6 năm 2014): 5 USD/người</w:t>
            </w:r>
          </w:p>
          <w:p w:rsidR="00087504" w:rsidRPr="007B70BE" w:rsidRDefault="00087504" w:rsidP="0002004B">
            <w:pPr>
              <w:spacing w:before="60" w:after="60"/>
              <w:jc w:val="both"/>
            </w:pPr>
            <w:r w:rsidRPr="007B70BE">
              <w:t xml:space="preserve">g) Cấp thị thực theo danh sách xét duyệt nhân sự của cơ quan quản lý xuất nhập cảnh đối với người nước ngoài tham quan, du lịch bằng đường biển hoặc quá cảnh đường biển có nhu cầu vào nội địa tham quan, du lịch theo chương trình do doanh nghiệp lữ hành quốc tế tại Việt Nam tổ chức; thành viên tàu </w:t>
            </w:r>
            <w:r w:rsidRPr="007B70BE">
              <w:lastRenderedPageBreak/>
              <w:t>quân sự nước ngoài đi theo chương trình hoạt động chính thức của chuyến thăm ngoài phạm vi tỉnh, thành phố trực thuộc trung ương nơi tàu, thuyền neo đậu: 5 USD/người</w:t>
            </w:r>
          </w:p>
        </w:tc>
      </w:tr>
      <w:tr w:rsidR="007B70BE" w:rsidRPr="007B70BE" w:rsidTr="007474FD">
        <w:tc>
          <w:tcPr>
            <w:tcW w:w="562" w:type="dxa"/>
            <w:vMerge w:val="restart"/>
          </w:tcPr>
          <w:p w:rsidR="00BC7EF9" w:rsidRPr="007B70BE" w:rsidRDefault="00BC7EF9" w:rsidP="0002004B">
            <w:pPr>
              <w:spacing w:before="60" w:after="60"/>
              <w:jc w:val="center"/>
              <w:rPr>
                <w:b/>
              </w:rPr>
            </w:pPr>
          </w:p>
          <w:p w:rsidR="009B174F" w:rsidRPr="007B70BE" w:rsidRDefault="009B174F" w:rsidP="0002004B">
            <w:pPr>
              <w:spacing w:before="60" w:after="60"/>
              <w:jc w:val="center"/>
              <w:rPr>
                <w:b/>
              </w:rPr>
            </w:pPr>
            <w:r w:rsidRPr="007B70BE">
              <w:rPr>
                <w:b/>
              </w:rPr>
              <w:t>10</w:t>
            </w:r>
          </w:p>
        </w:tc>
        <w:tc>
          <w:tcPr>
            <w:tcW w:w="9116" w:type="dxa"/>
          </w:tcPr>
          <w:p w:rsidR="009B174F" w:rsidRPr="007B70BE" w:rsidRDefault="009B174F" w:rsidP="0002004B">
            <w:pPr>
              <w:spacing w:before="60" w:after="60"/>
              <w:jc w:val="both"/>
              <w:rPr>
                <w:b/>
              </w:rPr>
            </w:pPr>
            <w:r w:rsidRPr="007B70BE">
              <w:rPr>
                <w:b/>
              </w:rPr>
              <w:t>Tên mẫu đơn, mẫu tờ khai</w:t>
            </w:r>
          </w:p>
        </w:tc>
      </w:tr>
      <w:tr w:rsidR="007B70BE" w:rsidRPr="007B70BE" w:rsidTr="007474FD">
        <w:tc>
          <w:tcPr>
            <w:tcW w:w="562" w:type="dxa"/>
            <w:vMerge/>
          </w:tcPr>
          <w:p w:rsidR="009B174F" w:rsidRPr="007B70BE" w:rsidRDefault="009B174F" w:rsidP="0002004B">
            <w:pPr>
              <w:spacing w:before="60" w:after="60"/>
              <w:jc w:val="both"/>
            </w:pPr>
          </w:p>
        </w:tc>
        <w:tc>
          <w:tcPr>
            <w:tcW w:w="9116" w:type="dxa"/>
          </w:tcPr>
          <w:p w:rsidR="009B174F" w:rsidRPr="007B70BE" w:rsidRDefault="00412B47" w:rsidP="0002004B">
            <w:pPr>
              <w:spacing w:before="60" w:after="60"/>
              <w:jc w:val="both"/>
            </w:pPr>
            <w:r w:rsidRPr="007B70BE">
              <w:t xml:space="preserve">a) </w:t>
            </w:r>
            <w:r w:rsidR="009B174F" w:rsidRPr="007B70BE">
              <w:t>Tờ khai đề nghị cấp thị thực, gia hạn tạm trú: Mẫu NA5 (kèm theo)</w:t>
            </w:r>
            <w:r w:rsidR="00981AA1" w:rsidRPr="007B70BE">
              <w:t>;</w:t>
            </w:r>
          </w:p>
          <w:p w:rsidR="00412B47" w:rsidRPr="007B70BE" w:rsidRDefault="00412B47" w:rsidP="0002004B">
            <w:pPr>
              <w:spacing w:before="60" w:after="60"/>
              <w:jc w:val="both"/>
            </w:pPr>
            <w:r w:rsidRPr="007B70BE">
              <w:t>b) Văn bản giới thiệu con dấu, chữ ký của người có thẩm quyền của tổ chức</w:t>
            </w:r>
            <w:r w:rsidR="00A20DC0" w:rsidRPr="007B70BE">
              <w:t>: Mẫu NA16 (kèm theo)</w:t>
            </w:r>
            <w:r w:rsidR="00981AA1" w:rsidRPr="007B70BE">
              <w:t>.</w:t>
            </w:r>
          </w:p>
        </w:tc>
      </w:tr>
      <w:tr w:rsidR="007B70BE" w:rsidRPr="007B70BE" w:rsidTr="007474FD">
        <w:tc>
          <w:tcPr>
            <w:tcW w:w="562" w:type="dxa"/>
            <w:vMerge w:val="restart"/>
          </w:tcPr>
          <w:p w:rsidR="00B275FF" w:rsidRPr="007B70BE" w:rsidRDefault="00B275FF" w:rsidP="0002004B">
            <w:pPr>
              <w:spacing w:before="60" w:after="60"/>
              <w:jc w:val="both"/>
            </w:pPr>
          </w:p>
          <w:p w:rsidR="00B275FF" w:rsidRPr="007B70BE" w:rsidRDefault="00B275FF" w:rsidP="0002004B">
            <w:pPr>
              <w:spacing w:before="60" w:after="60"/>
            </w:pPr>
          </w:p>
          <w:p w:rsidR="00B275FF" w:rsidRPr="007B70BE" w:rsidRDefault="00B275FF" w:rsidP="0002004B">
            <w:pPr>
              <w:spacing w:before="60" w:after="60"/>
            </w:pPr>
          </w:p>
          <w:p w:rsidR="00B275FF" w:rsidRPr="007B70BE" w:rsidRDefault="00B275FF" w:rsidP="0002004B">
            <w:pPr>
              <w:spacing w:before="60" w:after="60"/>
            </w:pPr>
          </w:p>
          <w:p w:rsidR="00B275FF" w:rsidRPr="007B70BE" w:rsidRDefault="00B275FF" w:rsidP="0002004B">
            <w:pPr>
              <w:spacing w:before="60" w:after="60"/>
            </w:pPr>
          </w:p>
          <w:p w:rsidR="00B275FF" w:rsidRPr="007B70BE" w:rsidRDefault="00B275FF" w:rsidP="0002004B">
            <w:pPr>
              <w:spacing w:before="60" w:after="60"/>
              <w:jc w:val="center"/>
              <w:rPr>
                <w:b/>
              </w:rPr>
            </w:pPr>
            <w:r w:rsidRPr="007B70BE">
              <w:rPr>
                <w:b/>
              </w:rPr>
              <w:t>11</w:t>
            </w:r>
          </w:p>
        </w:tc>
        <w:tc>
          <w:tcPr>
            <w:tcW w:w="9116" w:type="dxa"/>
          </w:tcPr>
          <w:p w:rsidR="00B275FF" w:rsidRPr="007B70BE" w:rsidRDefault="00B275FF" w:rsidP="0002004B">
            <w:pPr>
              <w:spacing w:before="60" w:after="60"/>
              <w:jc w:val="both"/>
              <w:rPr>
                <w:b/>
              </w:rPr>
            </w:pPr>
            <w:r w:rsidRPr="007B70BE">
              <w:rPr>
                <w:b/>
              </w:rPr>
              <w:t>Yêu cầu, điều kiện thực hiện thủ tục hành chính</w:t>
            </w:r>
          </w:p>
        </w:tc>
      </w:tr>
      <w:tr w:rsidR="007B70BE" w:rsidRPr="007B70BE" w:rsidTr="007474FD">
        <w:tc>
          <w:tcPr>
            <w:tcW w:w="562" w:type="dxa"/>
            <w:vMerge/>
          </w:tcPr>
          <w:p w:rsidR="00B275FF" w:rsidRPr="007B70BE" w:rsidRDefault="00B275FF" w:rsidP="0002004B">
            <w:pPr>
              <w:spacing w:before="60" w:after="60"/>
              <w:jc w:val="both"/>
            </w:pPr>
          </w:p>
        </w:tc>
        <w:tc>
          <w:tcPr>
            <w:tcW w:w="9116" w:type="dxa"/>
          </w:tcPr>
          <w:p w:rsidR="00B275FF" w:rsidRPr="007B70BE" w:rsidRDefault="00B275FF" w:rsidP="0002004B">
            <w:pPr>
              <w:spacing w:before="60" w:after="60"/>
              <w:jc w:val="both"/>
            </w:pPr>
            <w:r w:rsidRPr="007B70BE">
              <w:t>a) Có hộ chiếu hoặc giấy tờ có giá trị đi lại quốc tế;</w:t>
            </w:r>
          </w:p>
          <w:p w:rsidR="00B275FF" w:rsidRPr="007B70BE" w:rsidRDefault="00B275FF" w:rsidP="0002004B">
            <w:pPr>
              <w:spacing w:before="60" w:after="60"/>
              <w:jc w:val="both"/>
            </w:pPr>
            <w:r w:rsidRPr="007B70BE">
              <w:t>b) Có tổ chức, cá nhân tại Việt Nam mời, bảo lãnh, trừ trường hợp quy định tại khoản 3 Điều 17 cuả Luật số 47/2014/QH13;</w:t>
            </w:r>
          </w:p>
          <w:p w:rsidR="00B275FF" w:rsidRPr="007B70BE" w:rsidRDefault="00B275FF" w:rsidP="0002004B">
            <w:pPr>
              <w:spacing w:before="60" w:after="60"/>
              <w:jc w:val="both"/>
            </w:pPr>
            <w:r w:rsidRPr="007B70BE">
              <w:t>c) Không thuộc các trường hợp chưa cho nhập cảnh quy định tại Điều 21 của Luật số 47/2014/QH13;</w:t>
            </w:r>
          </w:p>
          <w:p w:rsidR="00B275FF" w:rsidRPr="007B70BE" w:rsidRDefault="00B275FF" w:rsidP="0002004B">
            <w:pPr>
              <w:spacing w:before="60" w:after="60"/>
              <w:jc w:val="both"/>
            </w:pPr>
            <w:r w:rsidRPr="007B70BE">
              <w:t>d) Các trường hợp sau đây đề nghị cấp thị thực phải có giấy tờ chứng minh mục đích nhập cảnh:</w:t>
            </w:r>
          </w:p>
          <w:p w:rsidR="00B275FF" w:rsidRPr="007B70BE" w:rsidRDefault="00B275FF" w:rsidP="0002004B">
            <w:pPr>
              <w:spacing w:before="60" w:after="60"/>
              <w:jc w:val="both"/>
            </w:pPr>
            <w:r w:rsidRPr="007B70BE">
              <w:t xml:space="preserve">- Người nước ngoài vào đầu tư phải có giấy tờ chứng minh việc đầu tư tại Việt </w:t>
            </w:r>
            <w:smartTag w:uri="urn:schemas-microsoft-com:office:smarttags" w:element="country-region">
              <w:smartTag w:uri="urn:schemas-microsoft-com:office:smarttags" w:element="place">
                <w:r w:rsidRPr="007B70BE">
                  <w:t>Nam</w:t>
                </w:r>
              </w:smartTag>
            </w:smartTag>
            <w:r w:rsidRPr="007B70BE">
              <w:t xml:space="preserve"> theo duy định của Luật đầu tư;</w:t>
            </w:r>
          </w:p>
          <w:p w:rsidR="00B275FF" w:rsidRPr="007B70BE" w:rsidRDefault="00B275FF" w:rsidP="0002004B">
            <w:pPr>
              <w:spacing w:before="60" w:after="60"/>
              <w:jc w:val="both"/>
            </w:pPr>
            <w:r w:rsidRPr="007B70BE">
              <w:t xml:space="preserve">- Người nước ngoài  hành nghề luật sư tại Việt </w:t>
            </w:r>
            <w:smartTag w:uri="urn:schemas-microsoft-com:office:smarttags" w:element="country-region">
              <w:smartTag w:uri="urn:schemas-microsoft-com:office:smarttags" w:element="place">
                <w:r w:rsidRPr="007B70BE">
                  <w:t>Nam</w:t>
                </w:r>
              </w:smartTag>
            </w:smartTag>
            <w:r w:rsidRPr="007B70BE">
              <w:t xml:space="preserve"> phải có giấy phép hành nghề theo quy định của Luật luật sư;</w:t>
            </w:r>
          </w:p>
          <w:p w:rsidR="00B275FF" w:rsidRPr="007B70BE" w:rsidRDefault="00B275FF" w:rsidP="0002004B">
            <w:pPr>
              <w:spacing w:before="60" w:after="60"/>
              <w:jc w:val="both"/>
            </w:pPr>
            <w:r w:rsidRPr="007B70BE">
              <w:t>- Người nước ngoài vào lao động phải có giấy phép lao động theo quy định của Bộ luật lao động;</w:t>
            </w:r>
          </w:p>
          <w:p w:rsidR="00B275FF" w:rsidRPr="007B70BE" w:rsidRDefault="00B275FF" w:rsidP="0002004B">
            <w:pPr>
              <w:spacing w:before="60" w:after="60"/>
              <w:jc w:val="both"/>
            </w:pPr>
            <w:r w:rsidRPr="007B70BE">
              <w:t xml:space="preserve">- Người nước ngoài vào học tập phải có văn bản tiếp nhận của nhà trường hoặc cơ sở giáo dục của Việt </w:t>
            </w:r>
            <w:smartTag w:uri="urn:schemas-microsoft-com:office:smarttags" w:element="country-region">
              <w:smartTag w:uri="urn:schemas-microsoft-com:office:smarttags" w:element="place">
                <w:r w:rsidRPr="007B70BE">
                  <w:t>Nam</w:t>
                </w:r>
              </w:smartTag>
            </w:smartTag>
            <w:r w:rsidRPr="007B70BE">
              <w:t>.</w:t>
            </w:r>
          </w:p>
        </w:tc>
      </w:tr>
      <w:tr w:rsidR="007B70BE" w:rsidRPr="007B70BE" w:rsidTr="007474FD">
        <w:tc>
          <w:tcPr>
            <w:tcW w:w="562" w:type="dxa"/>
            <w:vMerge w:val="restart"/>
          </w:tcPr>
          <w:p w:rsidR="009D25FC" w:rsidRPr="007B70BE" w:rsidRDefault="009D25FC" w:rsidP="0002004B">
            <w:pPr>
              <w:spacing w:before="60" w:after="60"/>
              <w:jc w:val="both"/>
            </w:pPr>
          </w:p>
          <w:p w:rsidR="009D25FC" w:rsidRPr="007B70BE" w:rsidRDefault="009D25FC" w:rsidP="0002004B">
            <w:pPr>
              <w:spacing w:before="60" w:after="60"/>
            </w:pPr>
          </w:p>
          <w:p w:rsidR="009D25FC" w:rsidRPr="007B70BE" w:rsidRDefault="009D25FC" w:rsidP="0002004B">
            <w:pPr>
              <w:spacing w:before="60" w:after="60"/>
            </w:pPr>
          </w:p>
          <w:p w:rsidR="009D25FC" w:rsidRPr="007B70BE" w:rsidRDefault="009D25FC" w:rsidP="0002004B">
            <w:pPr>
              <w:spacing w:before="60" w:after="60"/>
            </w:pPr>
          </w:p>
          <w:p w:rsidR="009D25FC" w:rsidRPr="007B70BE" w:rsidRDefault="009D25FC" w:rsidP="0002004B">
            <w:pPr>
              <w:spacing w:before="60" w:after="60"/>
            </w:pPr>
          </w:p>
          <w:p w:rsidR="009D25FC" w:rsidRPr="007B70BE" w:rsidRDefault="009D25FC" w:rsidP="0002004B">
            <w:pPr>
              <w:spacing w:before="60" w:after="60"/>
            </w:pPr>
          </w:p>
          <w:p w:rsidR="009D25FC" w:rsidRPr="007B70BE" w:rsidRDefault="009D25FC" w:rsidP="0002004B">
            <w:pPr>
              <w:spacing w:before="60" w:after="60"/>
            </w:pPr>
          </w:p>
          <w:p w:rsidR="009D25FC" w:rsidRPr="007B70BE" w:rsidRDefault="009D25FC" w:rsidP="0002004B">
            <w:pPr>
              <w:spacing w:before="60" w:after="60"/>
              <w:jc w:val="center"/>
              <w:rPr>
                <w:b/>
              </w:rPr>
            </w:pPr>
            <w:r w:rsidRPr="007B70BE">
              <w:rPr>
                <w:b/>
              </w:rPr>
              <w:t>12</w:t>
            </w:r>
          </w:p>
        </w:tc>
        <w:tc>
          <w:tcPr>
            <w:tcW w:w="9116" w:type="dxa"/>
          </w:tcPr>
          <w:p w:rsidR="009D25FC" w:rsidRPr="007B70BE" w:rsidRDefault="009D25FC" w:rsidP="0002004B">
            <w:pPr>
              <w:spacing w:before="60" w:after="60"/>
              <w:jc w:val="both"/>
              <w:rPr>
                <w:b/>
              </w:rPr>
            </w:pPr>
            <w:r w:rsidRPr="007B70BE">
              <w:rPr>
                <w:b/>
              </w:rPr>
              <w:t>Căn cứ pháp lý của thủ tục hành chính</w:t>
            </w:r>
          </w:p>
        </w:tc>
      </w:tr>
      <w:tr w:rsidR="009D25FC" w:rsidRPr="007B70BE" w:rsidTr="007474FD">
        <w:tc>
          <w:tcPr>
            <w:tcW w:w="562" w:type="dxa"/>
            <w:vMerge/>
          </w:tcPr>
          <w:p w:rsidR="009D25FC" w:rsidRPr="007B70BE" w:rsidRDefault="009D25FC" w:rsidP="0002004B">
            <w:pPr>
              <w:spacing w:before="60" w:after="60"/>
              <w:jc w:val="both"/>
            </w:pPr>
          </w:p>
        </w:tc>
        <w:tc>
          <w:tcPr>
            <w:tcW w:w="9116" w:type="dxa"/>
          </w:tcPr>
          <w:p w:rsidR="009D25FC" w:rsidRPr="007B70BE" w:rsidRDefault="009D25FC" w:rsidP="0002004B">
            <w:pPr>
              <w:spacing w:before="60" w:after="60"/>
              <w:jc w:val="both"/>
            </w:pPr>
            <w:r w:rsidRPr="007B70BE">
              <w:rPr>
                <w:lang w:val="vi-VN"/>
              </w:rPr>
              <w:t xml:space="preserve">a) Luật </w:t>
            </w:r>
            <w:r w:rsidRPr="007B70BE">
              <w:t>n</w:t>
            </w:r>
            <w:r w:rsidRPr="007B70BE">
              <w:rPr>
                <w:lang w:val="vi-VN"/>
              </w:rPr>
              <w:t>hập cảnh, xuất cảnh, quá cảnh, cư trú của người nước ngoài tại Việt Nam</w:t>
            </w:r>
            <w:r w:rsidRPr="007B70BE">
              <w:t xml:space="preserve"> (Luật </w:t>
            </w:r>
            <w:r w:rsidRPr="007B70BE">
              <w:rPr>
                <w:lang w:val="vi-VN"/>
              </w:rPr>
              <w:t>số 47/2014/QH13</w:t>
            </w:r>
            <w:r w:rsidRPr="007B70BE">
              <w:t>,</w:t>
            </w:r>
            <w:r w:rsidRPr="007B70BE">
              <w:rPr>
                <w:lang w:val="vi-VN"/>
              </w:rPr>
              <w:t xml:space="preserve"> ngày 16/6/2014</w:t>
            </w:r>
            <w:r w:rsidRPr="007B70BE">
              <w:t>);</w:t>
            </w:r>
          </w:p>
          <w:p w:rsidR="009D25FC" w:rsidRPr="007B70BE" w:rsidRDefault="009D25FC" w:rsidP="0002004B">
            <w:pPr>
              <w:spacing w:before="60" w:after="60"/>
            </w:pPr>
            <w:r w:rsidRPr="007B70BE">
              <w:t>b) Luật sửa đổi, bổ sung một số điều của Luật nhập cảnh, xuất cảnh, quá cảnh,</w:t>
            </w:r>
            <w:r w:rsidRPr="007B70BE">
              <w:rPr>
                <w:lang w:val="vi-VN"/>
              </w:rPr>
              <w:t xml:space="preserve"> cư trú của người nước ngoài tại Việt</w:t>
            </w:r>
            <w:r w:rsidRPr="007B70BE">
              <w:t xml:space="preserve"> Nam (Luật số 51/2019/QH14, ngày 25/11/2019);</w:t>
            </w:r>
          </w:p>
          <w:p w:rsidR="008F473A" w:rsidRPr="007B70BE" w:rsidRDefault="008F473A" w:rsidP="0002004B">
            <w:pPr>
              <w:pStyle w:val="NormalWeb"/>
              <w:shd w:val="clear" w:color="auto" w:fill="FFFFFF"/>
              <w:spacing w:before="60" w:beforeAutospacing="0" w:after="60" w:afterAutospacing="0"/>
              <w:jc w:val="both"/>
              <w:rPr>
                <w:sz w:val="28"/>
                <w:szCs w:val="28"/>
                <w:lang w:val="en-US"/>
              </w:rPr>
            </w:pPr>
            <w:r w:rsidRPr="007B70BE">
              <w:rPr>
                <w:sz w:val="28"/>
                <w:szCs w:val="28"/>
                <w:lang w:val="en-US"/>
              </w:rPr>
              <w:t>c)</w:t>
            </w:r>
            <w:r w:rsidRPr="007B70BE">
              <w:rPr>
                <w:sz w:val="28"/>
                <w:szCs w:val="28"/>
              </w:rPr>
              <w:t>Luật số 23/2023/QH15 ngày 24/6/2023 sửa đổi, bổ sung một số điều của Luật Xuất cảnh, nhập cảnh của công dân Việt Nam và Luật Nhập cảnh, xuất cảnh, quá cảnh, cư trú của người nước ngoài tại Việt Nam, có hiệu lực từ ngày 15/8/2023</w:t>
            </w:r>
            <w:r w:rsidRPr="007B70BE">
              <w:rPr>
                <w:sz w:val="28"/>
                <w:szCs w:val="28"/>
                <w:lang w:val="en-US"/>
              </w:rPr>
              <w:t>.</w:t>
            </w:r>
          </w:p>
          <w:p w:rsidR="009D25FC" w:rsidRPr="007B70BE" w:rsidRDefault="008F473A" w:rsidP="0002004B">
            <w:pPr>
              <w:spacing w:before="60" w:after="60"/>
              <w:jc w:val="both"/>
            </w:pPr>
            <w:r w:rsidRPr="007B70BE">
              <w:t>d</w:t>
            </w:r>
            <w:r w:rsidR="009D25FC" w:rsidRPr="007B70BE">
              <w:t xml:space="preserve">) </w:t>
            </w:r>
            <w:r w:rsidR="009D25FC" w:rsidRPr="007B70BE">
              <w:rPr>
                <w:lang w:val="vi-VN"/>
              </w:rPr>
              <w:t>Thông tư số 31/2015/TT-BCA ngày 06/7/2015 của Bộ Công an hướng dẫn một số nội dung về cấp thị thực, cấp thẻ tạm trú, cấp giấy phép xuất nhập cảnh, giải quyết thường trú cho người nước ngoài tại Việt Nam</w:t>
            </w:r>
            <w:r w:rsidR="009D25FC" w:rsidRPr="007B70BE">
              <w:t>;</w:t>
            </w:r>
          </w:p>
          <w:p w:rsidR="009D25FC" w:rsidRPr="007B70BE" w:rsidRDefault="008F473A" w:rsidP="0002004B">
            <w:pPr>
              <w:spacing w:before="60" w:after="60"/>
              <w:jc w:val="both"/>
            </w:pPr>
            <w:r w:rsidRPr="007B70BE">
              <w:t>e</w:t>
            </w:r>
            <w:r w:rsidR="009D25FC" w:rsidRPr="007B70BE">
              <w:t xml:space="preserve">) </w:t>
            </w:r>
            <w:r w:rsidR="009D25FC" w:rsidRPr="007B70BE">
              <w:rPr>
                <w:lang w:val="vi-VN"/>
              </w:rPr>
              <w:t xml:space="preserve">Thông tư số 04/2015/TT-BCA ngày 05/01/2015 của Bộ Công an quy định </w:t>
            </w:r>
            <w:r w:rsidR="009D25FC" w:rsidRPr="007B70BE">
              <w:rPr>
                <w:lang w:val="vi-VN"/>
              </w:rPr>
              <w:lastRenderedPageBreak/>
              <w:t>mẫu giấy tờ liên quan đến việc nhập cảnh, xuất cảnh, cư trú của người nước ngoài tại Việt Nam</w:t>
            </w:r>
            <w:r w:rsidR="009D25FC" w:rsidRPr="007B70BE">
              <w:t>;</w:t>
            </w:r>
          </w:p>
          <w:p w:rsidR="008F473A" w:rsidRPr="007B70BE" w:rsidRDefault="008F473A" w:rsidP="0002004B">
            <w:pPr>
              <w:spacing w:before="60" w:after="60"/>
              <w:jc w:val="both"/>
              <w:rPr>
                <w:szCs w:val="28"/>
              </w:rPr>
            </w:pPr>
            <w:r w:rsidRPr="007B70BE">
              <w:rPr>
                <w:szCs w:val="28"/>
              </w:rPr>
              <w:t>f) Thông tư số 22/2023/TT-BCA ngày 30/06/2023 của Bộ Công an sửa đổi, bổ sung một số mẫu giấy tờ ban hành kèm theo Thông tư số 04/2015/TT-BCA ngày 05/01/2015 của Bộ Công an quy định mẫu giấy tờ liên quan đến việc nhập cảnh, xuất cảnh, quá cảnh cư trú của người nước ngoài tại Việt Nam được sửa đổi, bổ sung một số điều tại Thông tư số 57/2020/TT-BCA ngày 10/06/2020 của Bộ trưởng Bộ Công an.</w:t>
            </w:r>
          </w:p>
          <w:p w:rsidR="009D25FC" w:rsidRPr="007B70BE" w:rsidRDefault="008F473A" w:rsidP="0002004B">
            <w:pPr>
              <w:spacing w:before="60" w:after="60"/>
              <w:jc w:val="both"/>
            </w:pPr>
            <w:r w:rsidRPr="007B70BE">
              <w:t>g</w:t>
            </w:r>
            <w:r w:rsidR="009D25FC" w:rsidRPr="007B70BE">
              <w:t>) Thông tư số 25/2021/TT-BTC ngày 07/04/2021 của Bộ Tài chính quy định mức thu, chế độ thu, nộp, quản lý và sử dụng phí, lệ phí trong lĩnh vực xuất cảnh, nhập cảnh, quá cảnh, cư trú tại Việt Nam.</w:t>
            </w:r>
          </w:p>
        </w:tc>
      </w:tr>
    </w:tbl>
    <w:p w:rsidR="007B2EB0" w:rsidRPr="007B70BE" w:rsidRDefault="007B2EB0"/>
    <w:sectPr w:rsidR="007B2EB0" w:rsidRPr="007B70BE" w:rsidSect="00F23F4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0AD"/>
    <w:multiLevelType w:val="hybridMultilevel"/>
    <w:tmpl w:val="10481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E76963"/>
    <w:multiLevelType w:val="hybridMultilevel"/>
    <w:tmpl w:val="F88000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91E06"/>
    <w:multiLevelType w:val="hybridMultilevel"/>
    <w:tmpl w:val="C19AA7A2"/>
    <w:lvl w:ilvl="0" w:tplc="CAF4A71E">
      <w:numFmt w:val="bullet"/>
      <w:lvlText w:val="-"/>
      <w:lvlJc w:val="left"/>
      <w:pPr>
        <w:ind w:left="1386" w:hanging="360"/>
      </w:pPr>
      <w:rPr>
        <w:rFonts w:ascii="Times New Roman" w:eastAsiaTheme="minorHAnsi" w:hAnsi="Times New Roman" w:cs="Times New Roman"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3">
    <w:nsid w:val="65485395"/>
    <w:multiLevelType w:val="hybridMultilevel"/>
    <w:tmpl w:val="CA6ADE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D5340"/>
    <w:multiLevelType w:val="hybridMultilevel"/>
    <w:tmpl w:val="174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35570D"/>
    <w:multiLevelType w:val="hybridMultilevel"/>
    <w:tmpl w:val="7B921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A2"/>
    <w:rsid w:val="0002004B"/>
    <w:rsid w:val="000353BA"/>
    <w:rsid w:val="00085E0B"/>
    <w:rsid w:val="00087504"/>
    <w:rsid w:val="000942E5"/>
    <w:rsid w:val="000C02C6"/>
    <w:rsid w:val="00110CCD"/>
    <w:rsid w:val="00140FAC"/>
    <w:rsid w:val="0017162F"/>
    <w:rsid w:val="0017404C"/>
    <w:rsid w:val="001B00DF"/>
    <w:rsid w:val="001E33E4"/>
    <w:rsid w:val="002230E4"/>
    <w:rsid w:val="00267910"/>
    <w:rsid w:val="00273543"/>
    <w:rsid w:val="00286613"/>
    <w:rsid w:val="00314E6E"/>
    <w:rsid w:val="00316936"/>
    <w:rsid w:val="00331E1F"/>
    <w:rsid w:val="003368C1"/>
    <w:rsid w:val="00353262"/>
    <w:rsid w:val="00382BF0"/>
    <w:rsid w:val="003A123B"/>
    <w:rsid w:val="003A64E1"/>
    <w:rsid w:val="004013AF"/>
    <w:rsid w:val="00412B47"/>
    <w:rsid w:val="004369D2"/>
    <w:rsid w:val="00496CAF"/>
    <w:rsid w:val="004C14F7"/>
    <w:rsid w:val="004D75FA"/>
    <w:rsid w:val="00501779"/>
    <w:rsid w:val="005757FD"/>
    <w:rsid w:val="00582B51"/>
    <w:rsid w:val="00584130"/>
    <w:rsid w:val="005E056D"/>
    <w:rsid w:val="005F6824"/>
    <w:rsid w:val="005F72BE"/>
    <w:rsid w:val="00601574"/>
    <w:rsid w:val="00660473"/>
    <w:rsid w:val="006A05B2"/>
    <w:rsid w:val="006D6C1B"/>
    <w:rsid w:val="006E4811"/>
    <w:rsid w:val="00702460"/>
    <w:rsid w:val="007474FD"/>
    <w:rsid w:val="00786F31"/>
    <w:rsid w:val="007B2EB0"/>
    <w:rsid w:val="007B70BE"/>
    <w:rsid w:val="007B7CFB"/>
    <w:rsid w:val="007D322D"/>
    <w:rsid w:val="008025DE"/>
    <w:rsid w:val="0083096C"/>
    <w:rsid w:val="00845C03"/>
    <w:rsid w:val="00864E77"/>
    <w:rsid w:val="008B2157"/>
    <w:rsid w:val="008F473A"/>
    <w:rsid w:val="00916E87"/>
    <w:rsid w:val="0091710D"/>
    <w:rsid w:val="0096453A"/>
    <w:rsid w:val="00981AA1"/>
    <w:rsid w:val="0098382B"/>
    <w:rsid w:val="009A4445"/>
    <w:rsid w:val="009A60D5"/>
    <w:rsid w:val="009B174F"/>
    <w:rsid w:val="009D25FC"/>
    <w:rsid w:val="00A202A6"/>
    <w:rsid w:val="00A20DC0"/>
    <w:rsid w:val="00A406F5"/>
    <w:rsid w:val="00A41FD2"/>
    <w:rsid w:val="00A47BDB"/>
    <w:rsid w:val="00A717AD"/>
    <w:rsid w:val="00A7723B"/>
    <w:rsid w:val="00A944C9"/>
    <w:rsid w:val="00AD6582"/>
    <w:rsid w:val="00AD7A9B"/>
    <w:rsid w:val="00AF4C32"/>
    <w:rsid w:val="00B275FF"/>
    <w:rsid w:val="00B82051"/>
    <w:rsid w:val="00B964DD"/>
    <w:rsid w:val="00BC7EF9"/>
    <w:rsid w:val="00C336C8"/>
    <w:rsid w:val="00CD6A0E"/>
    <w:rsid w:val="00D308BC"/>
    <w:rsid w:val="00D90D28"/>
    <w:rsid w:val="00D937E1"/>
    <w:rsid w:val="00DB56A2"/>
    <w:rsid w:val="00DE7462"/>
    <w:rsid w:val="00DF7C81"/>
    <w:rsid w:val="00E1618F"/>
    <w:rsid w:val="00E4544B"/>
    <w:rsid w:val="00E809B3"/>
    <w:rsid w:val="00E84468"/>
    <w:rsid w:val="00EC466B"/>
    <w:rsid w:val="00EF3B67"/>
    <w:rsid w:val="00EF4229"/>
    <w:rsid w:val="00F23F43"/>
    <w:rsid w:val="00FA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25DE"/>
    <w:pPr>
      <w:ind w:left="720"/>
      <w:contextualSpacing/>
    </w:pPr>
  </w:style>
  <w:style w:type="paragraph" w:styleId="NormalWeb">
    <w:name w:val="Normal (Web)"/>
    <w:basedOn w:val="Normal"/>
    <w:rsid w:val="008F473A"/>
    <w:pPr>
      <w:spacing w:before="100" w:beforeAutospacing="1" w:after="100" w:afterAutospacing="1"/>
    </w:pPr>
    <w:rPr>
      <w:rFonts w:eastAsia="Times New Roman" w:cs="Times New Roman"/>
      <w:noProof/>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25DE"/>
    <w:pPr>
      <w:ind w:left="720"/>
      <w:contextualSpacing/>
    </w:pPr>
  </w:style>
  <w:style w:type="paragraph" w:styleId="NormalWeb">
    <w:name w:val="Normal (Web)"/>
    <w:basedOn w:val="Normal"/>
    <w:rsid w:val="008F473A"/>
    <w:pPr>
      <w:spacing w:before="100" w:beforeAutospacing="1" w:after="100" w:afterAutospacing="1"/>
    </w:pPr>
    <w:rPr>
      <w:rFonts w:eastAsia="Times New Roman"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IT-PV11</cp:lastModifiedBy>
  <cp:revision>17</cp:revision>
  <dcterms:created xsi:type="dcterms:W3CDTF">2022-09-22T04:33:00Z</dcterms:created>
  <dcterms:modified xsi:type="dcterms:W3CDTF">2024-08-29T07:52:00Z</dcterms:modified>
</cp:coreProperties>
</file>